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53D73" w14:textId="77777777" w:rsidR="00A80EE6" w:rsidRPr="00D24F3B" w:rsidRDefault="00A80EE6" w:rsidP="00A80EE6">
      <w:pPr>
        <w:autoSpaceDE w:val="0"/>
        <w:autoSpaceDN w:val="0"/>
        <w:adjustRightInd w:val="0"/>
        <w:jc w:val="center"/>
        <w:rPr>
          <w:rFonts w:ascii="TimesNewRomanPS-BoldMT" w:hAnsi="TimesNewRomanPS-BoldMT" w:cs="TimesNewRomanPS-BoldMT"/>
          <w:b/>
          <w:bCs/>
          <w:lang w:val="bg-BG" w:eastAsia="bg-BG"/>
        </w:rPr>
      </w:pPr>
      <w:r w:rsidRPr="004968AE">
        <w:rPr>
          <w:b/>
          <w:caps/>
          <w:sz w:val="28"/>
          <w:szCs w:val="28"/>
          <w:lang w:val="bg-BG"/>
        </w:rPr>
        <w:t>декларация за</w:t>
      </w:r>
      <w:r w:rsidRPr="00105926">
        <w:rPr>
          <w:b/>
          <w:caps/>
          <w:sz w:val="28"/>
          <w:szCs w:val="28"/>
          <w:lang w:val="ru-RU"/>
        </w:rPr>
        <w:t xml:space="preserve"> </w:t>
      </w:r>
      <w:r>
        <w:rPr>
          <w:b/>
          <w:caps/>
          <w:sz w:val="28"/>
          <w:szCs w:val="28"/>
          <w:lang w:val="bg-BG"/>
        </w:rPr>
        <w:t>липса на конфликт на интереси, ЗА ПОВЕРИТЕЛНОСТ и безпристрастност</w:t>
      </w:r>
      <w:r w:rsidRPr="004968AE">
        <w:rPr>
          <w:b/>
          <w:caps/>
          <w:sz w:val="28"/>
          <w:szCs w:val="28"/>
          <w:lang w:val="ru-RU"/>
        </w:rPr>
        <w:br/>
      </w:r>
      <w:r w:rsidRPr="008D2C28">
        <w:rPr>
          <w:sz w:val="22"/>
          <w:szCs w:val="22"/>
          <w:lang w:val="ru-RU"/>
        </w:rPr>
        <w:br/>
      </w:r>
      <w:r w:rsidRPr="004D4AD3">
        <w:rPr>
          <w:b/>
          <w:lang w:val="bg-BG"/>
        </w:rPr>
        <w:t>по чл.</w:t>
      </w:r>
      <w:r>
        <w:rPr>
          <w:b/>
          <w:lang w:val="bg-BG"/>
        </w:rPr>
        <w:t xml:space="preserve"> 17</w:t>
      </w:r>
      <w:r w:rsidRPr="004D4AD3">
        <w:rPr>
          <w:b/>
          <w:lang w:val="bg-BG"/>
        </w:rPr>
        <w:t>, ал.</w:t>
      </w:r>
      <w:r>
        <w:rPr>
          <w:b/>
          <w:lang w:val="bg-BG"/>
        </w:rPr>
        <w:t xml:space="preserve"> </w:t>
      </w:r>
      <w:r w:rsidRPr="004D4AD3">
        <w:rPr>
          <w:b/>
          <w:lang w:val="bg-BG"/>
        </w:rPr>
        <w:t xml:space="preserve">4 от </w:t>
      </w:r>
      <w:r w:rsidRPr="00630AC1">
        <w:rPr>
          <w:b/>
          <w:lang w:val="bg-BG"/>
        </w:rPr>
        <w:t xml:space="preserve">ПМС </w:t>
      </w:r>
      <w:r w:rsidRPr="00147965">
        <w:rPr>
          <w:b/>
          <w:lang w:val="bg-BG"/>
        </w:rPr>
        <w:t>№</w:t>
      </w:r>
      <w:r>
        <w:rPr>
          <w:b/>
          <w:lang w:val="ru-RU"/>
        </w:rPr>
        <w:t xml:space="preserve"> </w:t>
      </w:r>
      <w:r>
        <w:rPr>
          <w:b/>
          <w:lang w:val="bg-BG"/>
        </w:rPr>
        <w:t>23</w:t>
      </w:r>
      <w:r w:rsidRPr="00630AC1">
        <w:rPr>
          <w:b/>
          <w:lang w:val="ru-RU"/>
        </w:rPr>
        <w:t xml:space="preserve"> от </w:t>
      </w:r>
      <w:r>
        <w:rPr>
          <w:b/>
          <w:lang w:val="bg-BG"/>
        </w:rPr>
        <w:t>13.02.2023 г.</w:t>
      </w:r>
      <w:r w:rsidRPr="00042542">
        <w:rPr>
          <w:b/>
          <w:bCs/>
          <w:lang w:val="bg-BG" w:eastAsia="bg-BG"/>
        </w:rPr>
        <w:t xml:space="preserve"> за</w:t>
      </w:r>
      <w:r w:rsidRPr="00546F8D">
        <w:rPr>
          <w:b/>
          <w:bCs/>
          <w:lang w:val="bg-BG" w:eastAsia="bg-BG"/>
        </w:rPr>
        <w:t xml:space="preserve"> определяне на</w:t>
      </w:r>
      <w:r w:rsidRPr="00D24F3B">
        <w:rPr>
          <w:rFonts w:ascii="TimesNewRomanPS-BoldMT" w:hAnsi="TimesNewRomanPS-BoldMT" w:cs="TimesNewRomanPS-BoldMT"/>
          <w:b/>
          <w:bCs/>
          <w:lang w:val="bg-BG" w:eastAsia="bg-BG"/>
        </w:rPr>
        <w:t xml:space="preserve"> </w:t>
      </w:r>
      <w:r>
        <w:rPr>
          <w:rFonts w:ascii="TimesNewRomanPS-BoldMT" w:hAnsi="TimesNewRomanPS-BoldMT" w:cs="TimesNewRomanPS-BoldMT"/>
          <w:b/>
          <w:bCs/>
          <w:lang w:val="bg-BG" w:eastAsia="bg-BG"/>
        </w:rPr>
        <w:t xml:space="preserve">детайлни правила за предоставяне на </w:t>
      </w:r>
    </w:p>
    <w:p w14:paraId="4D733DDE" w14:textId="77777777" w:rsidR="00A80EE6" w:rsidRDefault="00A80EE6" w:rsidP="00A80EE6">
      <w:pPr>
        <w:autoSpaceDE w:val="0"/>
        <w:autoSpaceDN w:val="0"/>
        <w:adjustRightInd w:val="0"/>
        <w:jc w:val="center"/>
        <w:rPr>
          <w:rFonts w:ascii="TimesNewRomanPS-BoldMT" w:hAnsi="TimesNewRomanPS-BoldMT" w:cs="TimesNewRomanPS-BoldMT"/>
          <w:b/>
          <w:bCs/>
          <w:lang w:val="bg-BG" w:eastAsia="bg-BG"/>
        </w:rPr>
      </w:pPr>
      <w:r w:rsidRPr="00D24F3B">
        <w:rPr>
          <w:rFonts w:ascii="TimesNewRomanPS-BoldMT" w:hAnsi="TimesNewRomanPS-BoldMT" w:cs="TimesNewRomanPS-BoldMT"/>
          <w:b/>
          <w:bCs/>
          <w:lang w:val="bg-BG" w:eastAsia="bg-BG"/>
        </w:rPr>
        <w:t>безвъзмездна финансова помощ по  програми</w:t>
      </w:r>
      <w:r>
        <w:rPr>
          <w:rFonts w:ascii="TimesNewRomanPS-BoldMT" w:hAnsi="TimesNewRomanPS-BoldMT" w:cs="TimesNewRomanPS-BoldMT"/>
          <w:b/>
          <w:bCs/>
          <w:lang w:val="bg-BG" w:eastAsia="bg-BG"/>
        </w:rPr>
        <w:t>те</w:t>
      </w:r>
      <w:r w:rsidRPr="00D24F3B">
        <w:rPr>
          <w:rFonts w:ascii="TimesNewRomanPS-BoldMT" w:hAnsi="TimesNewRomanPS-BoldMT" w:cs="TimesNewRomanPS-BoldMT"/>
          <w:b/>
          <w:bCs/>
          <w:lang w:val="bg-BG" w:eastAsia="bg-BG"/>
        </w:rPr>
        <w:t>, финансирани от</w:t>
      </w:r>
      <w:r>
        <w:rPr>
          <w:rFonts w:ascii="TimesNewRomanPS-BoldMT" w:hAnsi="TimesNewRomanPS-BoldMT" w:cs="TimesNewRomanPS-BoldMT"/>
          <w:b/>
          <w:bCs/>
          <w:lang w:val="bg-BG" w:eastAsia="bg-BG"/>
        </w:rPr>
        <w:t xml:space="preserve"> Европейските </w:t>
      </w:r>
      <w:r w:rsidRPr="00D24F3B">
        <w:rPr>
          <w:rFonts w:ascii="TimesNewRomanPS-BoldMT" w:hAnsi="TimesNewRomanPS-BoldMT" w:cs="TimesNewRomanPS-BoldMT"/>
          <w:b/>
          <w:bCs/>
          <w:lang w:val="bg-BG" w:eastAsia="bg-BG"/>
        </w:rPr>
        <w:t>фондове</w:t>
      </w:r>
      <w:r>
        <w:rPr>
          <w:rFonts w:ascii="TimesNewRomanPS-BoldMT" w:hAnsi="TimesNewRomanPS-BoldMT" w:cs="TimesNewRomanPS-BoldMT"/>
          <w:b/>
          <w:bCs/>
          <w:lang w:val="bg-BG" w:eastAsia="bg-BG"/>
        </w:rPr>
        <w:t xml:space="preserve"> при споделено управление</w:t>
      </w:r>
      <w:r w:rsidRPr="00D24F3B">
        <w:rPr>
          <w:rFonts w:ascii="TimesNewRomanPS-BoldMT" w:hAnsi="TimesNewRomanPS-BoldMT" w:cs="TimesNewRomanPS-BoldMT"/>
          <w:b/>
          <w:bCs/>
          <w:lang w:val="bg-BG" w:eastAsia="bg-BG"/>
        </w:rPr>
        <w:t xml:space="preserve"> </w:t>
      </w:r>
      <w:r>
        <w:rPr>
          <w:rFonts w:ascii="TimesNewRomanPS-BoldMT" w:hAnsi="TimesNewRomanPS-BoldMT" w:cs="TimesNewRomanPS-BoldMT"/>
          <w:b/>
          <w:bCs/>
          <w:lang w:val="bg-BG" w:eastAsia="bg-BG"/>
        </w:rPr>
        <w:t xml:space="preserve">за периода 2021-2027 </w:t>
      </w:r>
    </w:p>
    <w:p w14:paraId="5919465D" w14:textId="77777777" w:rsidR="00A80EE6" w:rsidRPr="00147965" w:rsidRDefault="00A80EE6" w:rsidP="00A80EE6">
      <w:pPr>
        <w:autoSpaceDE w:val="0"/>
        <w:autoSpaceDN w:val="0"/>
        <w:adjustRightInd w:val="0"/>
        <w:jc w:val="center"/>
        <w:rPr>
          <w:lang w:val="bg-BG"/>
        </w:rPr>
      </w:pPr>
    </w:p>
    <w:p w14:paraId="39AD3A06" w14:textId="77777777" w:rsidR="00A80EE6" w:rsidRDefault="00A80EE6" w:rsidP="00A80EE6">
      <w:pPr>
        <w:rPr>
          <w:lang w:val="bg-BG"/>
        </w:rPr>
      </w:pPr>
      <w:r>
        <w:rPr>
          <w:lang w:val="bg-BG"/>
        </w:rPr>
        <w:t xml:space="preserve">Долуподписаният/-ата __________________________________________________________, </w:t>
      </w:r>
    </w:p>
    <w:p w14:paraId="4597C2A9" w14:textId="77777777" w:rsidR="00A80EE6" w:rsidRPr="00C52546" w:rsidRDefault="00A80EE6" w:rsidP="00A80EE6">
      <w:pPr>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Pr>
          <w:sz w:val="16"/>
          <w:szCs w:val="16"/>
          <w:lang w:val="bg-BG"/>
        </w:rPr>
        <w:tab/>
      </w:r>
      <w:r w:rsidRPr="00C52546">
        <w:rPr>
          <w:sz w:val="16"/>
          <w:szCs w:val="16"/>
          <w:lang w:val="bg-BG"/>
        </w:rPr>
        <w:t>(собствено, бащино и фамилно име)</w:t>
      </w:r>
    </w:p>
    <w:p w14:paraId="6A1395FF" w14:textId="77777777" w:rsidR="00A80EE6" w:rsidRDefault="00A80EE6" w:rsidP="00A80EE6">
      <w:pPr>
        <w:rPr>
          <w:sz w:val="18"/>
          <w:lang w:val="bg-BG"/>
        </w:rPr>
      </w:pPr>
    </w:p>
    <w:p w14:paraId="0C6E5838" w14:textId="77777777" w:rsidR="00A80EE6" w:rsidRDefault="00A80EE6" w:rsidP="00A80EE6">
      <w:pPr>
        <w:rPr>
          <w:lang w:val="bg-BG"/>
        </w:rPr>
      </w:pPr>
      <w:r>
        <w:rPr>
          <w:lang w:val="bg-BG"/>
        </w:rPr>
        <w:t>ЕГН __________________</w:t>
      </w:r>
      <w:r>
        <w:rPr>
          <w:lang w:val="bg-BG"/>
        </w:rPr>
        <w:softHyphen/>
      </w:r>
      <w:r>
        <w:rPr>
          <w:lang w:val="bg-BG"/>
        </w:rPr>
        <w:softHyphen/>
      </w:r>
      <w:r>
        <w:rPr>
          <w:lang w:val="bg-BG"/>
        </w:rPr>
        <w:softHyphen/>
      </w:r>
      <w:r>
        <w:rPr>
          <w:lang w:val="bg-BG"/>
        </w:rPr>
        <w:softHyphen/>
      </w:r>
      <w:r>
        <w:rPr>
          <w:lang w:val="bg-BG"/>
        </w:rPr>
        <w:softHyphen/>
        <w:t xml:space="preserve">,  </w:t>
      </w:r>
    </w:p>
    <w:p w14:paraId="003B0423" w14:textId="77777777" w:rsidR="00A80EE6" w:rsidRPr="00C52546" w:rsidRDefault="00A80EE6" w:rsidP="00A80EE6">
      <w:pPr>
        <w:rPr>
          <w:sz w:val="16"/>
          <w:szCs w:val="16"/>
          <w:lang w:val="bg-BG"/>
        </w:rPr>
      </w:pPr>
      <w:r w:rsidRPr="00C52546">
        <w:rPr>
          <w:sz w:val="16"/>
          <w:szCs w:val="16"/>
          <w:lang w:val="bg-BG"/>
        </w:rPr>
        <w:tab/>
        <w:t xml:space="preserve">      </w:t>
      </w:r>
      <w:r w:rsidRPr="00C52546">
        <w:rPr>
          <w:sz w:val="16"/>
          <w:szCs w:val="16"/>
          <w:lang w:val="bg-BG"/>
        </w:rPr>
        <w:tab/>
      </w:r>
      <w:r w:rsidRPr="00C52546">
        <w:rPr>
          <w:sz w:val="16"/>
          <w:szCs w:val="16"/>
          <w:lang w:val="bg-BG"/>
        </w:rPr>
        <w:tab/>
      </w:r>
      <w:r w:rsidRPr="00C52546">
        <w:rPr>
          <w:sz w:val="16"/>
          <w:szCs w:val="16"/>
          <w:lang w:val="bg-BG"/>
        </w:rPr>
        <w:tab/>
      </w:r>
    </w:p>
    <w:p w14:paraId="731A5122" w14:textId="77777777" w:rsidR="00A80EE6" w:rsidRPr="00052A22" w:rsidRDefault="00A80EE6" w:rsidP="00A80EE6">
      <w:pPr>
        <w:rPr>
          <w:lang w:val="bg-BG"/>
        </w:rPr>
      </w:pPr>
      <w:r>
        <w:rPr>
          <w:lang w:val="bg-BG"/>
        </w:rPr>
        <w:t>с професионална квалификация</w:t>
      </w:r>
      <w:r w:rsidRPr="003B1B4B">
        <w:rPr>
          <w:lang w:val="bg-BG"/>
        </w:rPr>
        <w:t xml:space="preserve"> </w:t>
      </w:r>
      <w:r>
        <w:rPr>
          <w:lang w:val="bg-BG"/>
        </w:rPr>
        <w:t>_________________________________</w:t>
      </w:r>
      <w:r w:rsidRPr="003B1B4B">
        <w:rPr>
          <w:lang w:val="bg-BG"/>
        </w:rPr>
        <w:t>____</w:t>
      </w:r>
      <w:r>
        <w:rPr>
          <w:lang w:val="bg-BG"/>
        </w:rPr>
        <w:t>_____</w:t>
      </w:r>
      <w:r w:rsidRPr="003B1B4B">
        <w:rPr>
          <w:lang w:val="bg-BG"/>
        </w:rPr>
        <w:t>,</w:t>
      </w:r>
      <w:r>
        <w:rPr>
          <w:lang w:val="bg-BG"/>
        </w:rPr>
        <w:t xml:space="preserve"> в</w:t>
      </w:r>
      <w:r w:rsidRPr="00546F8D">
        <w:rPr>
          <w:lang w:val="bg-BG"/>
        </w:rPr>
        <w:t xml:space="preserve"> качеството си на </w:t>
      </w:r>
      <w:r w:rsidRPr="0050188D">
        <w:rPr>
          <w:lang w:val="bg-BG"/>
        </w:rPr>
        <w:t>лиц</w:t>
      </w:r>
      <w:r>
        <w:rPr>
          <w:lang w:val="bg-BG"/>
        </w:rPr>
        <w:t>е</w:t>
      </w:r>
      <w:r w:rsidRPr="0050188D">
        <w:rPr>
          <w:lang w:val="bg-BG"/>
        </w:rPr>
        <w:t>, назначен</w:t>
      </w:r>
      <w:r>
        <w:rPr>
          <w:lang w:val="bg-BG"/>
        </w:rPr>
        <w:t>о</w:t>
      </w:r>
      <w:r w:rsidRPr="0050188D">
        <w:rPr>
          <w:lang w:val="bg-BG"/>
        </w:rPr>
        <w:t xml:space="preserve"> да се произнес</w:t>
      </w:r>
      <w:r>
        <w:rPr>
          <w:lang w:val="bg-BG"/>
        </w:rPr>
        <w:t>е</w:t>
      </w:r>
      <w:r w:rsidRPr="0050188D">
        <w:rPr>
          <w:lang w:val="bg-BG"/>
        </w:rPr>
        <w:t xml:space="preserve"> по основателността на постъпил</w:t>
      </w:r>
      <w:r>
        <w:rPr>
          <w:lang w:val="bg-BG"/>
        </w:rPr>
        <w:t>о/</w:t>
      </w:r>
      <w:r w:rsidRPr="0050188D">
        <w:rPr>
          <w:lang w:val="bg-BG"/>
        </w:rPr>
        <w:t xml:space="preserve">и </w:t>
      </w:r>
      <w:r>
        <w:rPr>
          <w:lang w:val="bg-BG"/>
        </w:rPr>
        <w:t xml:space="preserve">възражение/я, </w:t>
      </w:r>
      <w:r w:rsidRPr="00546F8D">
        <w:rPr>
          <w:lang w:val="bg-BG"/>
        </w:rPr>
        <w:t>съ</w:t>
      </w:r>
      <w:r>
        <w:rPr>
          <w:lang w:val="bg-BG"/>
        </w:rPr>
        <w:t>гласно</w:t>
      </w:r>
      <w:r w:rsidRPr="00546F8D">
        <w:rPr>
          <w:lang w:val="bg-BG"/>
        </w:rPr>
        <w:t xml:space="preserve"> Заповед № _________ / ___________г. на </w:t>
      </w:r>
      <w:r>
        <w:rPr>
          <w:lang w:val="bg-BG"/>
        </w:rPr>
        <w:t>ръководителя на УО на ПО,</w:t>
      </w:r>
    </w:p>
    <w:p w14:paraId="53A77BD0" w14:textId="77777777" w:rsidR="00A80EE6" w:rsidRPr="00C52546" w:rsidRDefault="00A80EE6" w:rsidP="00A80EE6">
      <w:pPr>
        <w:ind w:left="1440" w:firstLine="720"/>
        <w:rPr>
          <w:sz w:val="16"/>
          <w:szCs w:val="16"/>
          <w:lang w:val="bg-BG"/>
        </w:rPr>
      </w:pPr>
      <w:r>
        <w:rPr>
          <w:sz w:val="16"/>
          <w:szCs w:val="16"/>
          <w:lang w:val="bg-BG"/>
        </w:rPr>
        <w:t xml:space="preserve">               </w:t>
      </w:r>
      <w:r w:rsidRPr="00546F8D">
        <w:rPr>
          <w:sz w:val="16"/>
          <w:szCs w:val="16"/>
          <w:lang w:val="bg-BG"/>
        </w:rPr>
        <w:t xml:space="preserve">(номер и дата)                                                                     </w:t>
      </w:r>
    </w:p>
    <w:p w14:paraId="5B45C988" w14:textId="77777777" w:rsidR="00A80EE6" w:rsidRPr="00C52546" w:rsidRDefault="00A80EE6" w:rsidP="00A80EE6">
      <w:pPr>
        <w:jc w:val="both"/>
        <w:rPr>
          <w:sz w:val="16"/>
          <w:szCs w:val="16"/>
          <w:lang w:val="bg-BG"/>
        </w:rPr>
      </w:pPr>
      <w:r>
        <w:rPr>
          <w:lang w:val="bg-BG"/>
        </w:rPr>
        <w:t xml:space="preserve">в процедура за предоставяне на безвъзмездна финансова помощ:  “________________________________________________________________________________” </w:t>
      </w:r>
    </w:p>
    <w:p w14:paraId="1F51409F" w14:textId="77777777" w:rsidR="00A80EE6" w:rsidRPr="00C52546" w:rsidRDefault="00A80EE6" w:rsidP="00A80EE6">
      <w:pPr>
        <w:jc w:val="both"/>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t>(</w:t>
      </w:r>
      <w:r>
        <w:rPr>
          <w:sz w:val="16"/>
          <w:szCs w:val="16"/>
          <w:lang w:val="bg-BG"/>
        </w:rPr>
        <w:t xml:space="preserve">номер и </w:t>
      </w:r>
      <w:r w:rsidRPr="00C52546">
        <w:rPr>
          <w:sz w:val="16"/>
          <w:szCs w:val="16"/>
          <w:lang w:val="bg-BG"/>
        </w:rPr>
        <w:t xml:space="preserve">наименование на </w:t>
      </w:r>
      <w:r>
        <w:rPr>
          <w:sz w:val="16"/>
          <w:szCs w:val="16"/>
          <w:lang w:val="bg-BG"/>
        </w:rPr>
        <w:t>процедурата</w:t>
      </w:r>
      <w:r w:rsidRPr="00C52546">
        <w:rPr>
          <w:sz w:val="16"/>
          <w:szCs w:val="16"/>
          <w:lang w:val="bg-BG"/>
        </w:rPr>
        <w:t>)</w:t>
      </w:r>
    </w:p>
    <w:p w14:paraId="0B28E1EA" w14:textId="77777777" w:rsidR="00A80EE6" w:rsidRDefault="00A80EE6" w:rsidP="00A80EE6">
      <w:pPr>
        <w:pStyle w:val="Heading1"/>
        <w:jc w:val="center"/>
      </w:pPr>
    </w:p>
    <w:p w14:paraId="3A6F92CB" w14:textId="77777777" w:rsidR="00A80EE6" w:rsidRDefault="00A80EE6" w:rsidP="00A80EE6">
      <w:pPr>
        <w:pStyle w:val="Heading1"/>
        <w:jc w:val="center"/>
      </w:pPr>
      <w:r>
        <w:t>Д Е К Л А Р И Р А М,  Ч Е</w:t>
      </w:r>
    </w:p>
    <w:p w14:paraId="655F45D8" w14:textId="77777777" w:rsidR="00A80EE6" w:rsidRDefault="00A80EE6" w:rsidP="00A80EE6">
      <w:pPr>
        <w:jc w:val="both"/>
        <w:rPr>
          <w:b/>
          <w:lang w:val="bg-BG"/>
        </w:rPr>
      </w:pPr>
    </w:p>
    <w:p w14:paraId="13074FFB" w14:textId="77777777" w:rsidR="00A80EE6" w:rsidRDefault="00A80EE6" w:rsidP="00A80EE6">
      <w:pPr>
        <w:numPr>
          <w:ilvl w:val="0"/>
          <w:numId w:val="1"/>
        </w:numPr>
        <w:spacing w:before="120" w:after="120"/>
        <w:jc w:val="both"/>
      </w:pPr>
      <w:r w:rsidRPr="00E444CF">
        <w:t>Съм запознат</w:t>
      </w:r>
      <w:r>
        <w:rPr>
          <w:lang w:val="bg-BG"/>
        </w:rPr>
        <w:t>/а</w:t>
      </w:r>
      <w:r w:rsidRPr="00E444CF">
        <w:t xml:space="preserve"> с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30.7.2018 г.), който гласи следното:</w:t>
      </w:r>
      <w:r>
        <w:t xml:space="preserve"> </w:t>
      </w:r>
    </w:p>
    <w:p w14:paraId="1A9401DD" w14:textId="77777777" w:rsidR="00A80EE6" w:rsidRPr="009076D9" w:rsidRDefault="00A80EE6" w:rsidP="00A80EE6">
      <w:pPr>
        <w:spacing w:before="120" w:after="120"/>
        <w:ind w:left="360"/>
        <w:jc w:val="both"/>
        <w:rPr>
          <w:i/>
        </w:rPr>
      </w:pPr>
      <w:r w:rsidRPr="009076D9">
        <w:rPr>
          <w:i/>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3B183F2C" w14:textId="77777777" w:rsidR="00A80EE6" w:rsidRDefault="00A80EE6" w:rsidP="00A80EE6">
      <w:pPr>
        <w:tabs>
          <w:tab w:val="left" w:pos="426"/>
        </w:tabs>
        <w:spacing w:before="120" w:after="120"/>
        <w:ind w:left="426" w:hanging="142"/>
        <w:jc w:val="both"/>
        <w:rPr>
          <w:i/>
        </w:rPr>
      </w:pPr>
      <w:r w:rsidRPr="009076D9">
        <w:rPr>
          <w:i/>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2C3C4431" w14:textId="77777777" w:rsidR="00A80EE6" w:rsidRPr="00772273" w:rsidRDefault="00A80EE6" w:rsidP="00A80EE6">
      <w:pPr>
        <w:tabs>
          <w:tab w:val="left" w:pos="426"/>
        </w:tabs>
        <w:spacing w:before="120" w:after="120"/>
        <w:ind w:left="426" w:hanging="66"/>
        <w:jc w:val="both"/>
        <w:rPr>
          <w:i/>
        </w:rPr>
      </w:pPr>
      <w:r>
        <w:rPr>
          <w:i/>
        </w:rPr>
        <w:lastRenderedPageBreak/>
        <w:t xml:space="preserve">3. </w:t>
      </w:r>
      <w:r w:rsidRPr="009076D9">
        <w:rPr>
          <w:i/>
        </w:rPr>
        <w:t>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1F10D109" w14:textId="77777777" w:rsidR="00A80EE6" w:rsidRPr="00042542" w:rsidRDefault="00A80EE6" w:rsidP="00A80EE6">
      <w:pPr>
        <w:numPr>
          <w:ilvl w:val="0"/>
          <w:numId w:val="1"/>
        </w:numPr>
        <w:spacing w:before="120" w:after="120"/>
        <w:jc w:val="both"/>
        <w:rPr>
          <w:lang w:val="bg-BG"/>
        </w:rPr>
      </w:pPr>
      <w:r w:rsidRPr="00D0216E">
        <w:rPr>
          <w:lang w:val="bg-BG"/>
        </w:rPr>
        <w:t xml:space="preserve">Не съм в конфликт на интереси </w:t>
      </w:r>
      <w:r w:rsidRPr="002E494E">
        <w:rPr>
          <w:lang w:val="bg-BG"/>
        </w:rPr>
        <w:t xml:space="preserve">по смисъла на чл. </w:t>
      </w:r>
      <w:r w:rsidRPr="009768B9">
        <w:rPr>
          <w:lang w:val="bg-BG" w:eastAsia="en-GB"/>
        </w:rPr>
        <w:t xml:space="preserve">61, параграф 3 от </w:t>
      </w:r>
      <w:r w:rsidRPr="00236D28">
        <w:rPr>
          <w:lang w:val="bg-BG" w:eastAsia="en-GB"/>
        </w:rPr>
        <w:t>Регламент (ЕС, Евратом) № 1046/2018</w:t>
      </w:r>
      <w:r>
        <w:rPr>
          <w:lang w:val="bg-BG" w:eastAsia="en-GB"/>
        </w:rPr>
        <w:t xml:space="preserve"> </w:t>
      </w:r>
      <w:r w:rsidRPr="009768B9">
        <w:rPr>
          <w:lang w:val="bg-BG" w:eastAsia="en-GB"/>
        </w:rPr>
        <w:t>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Pr>
          <w:lang w:val="bg-BG" w:eastAsia="en-GB"/>
        </w:rPr>
        <w:t xml:space="preserve"> </w:t>
      </w:r>
      <w:r w:rsidRPr="00D0216E">
        <w:rPr>
          <w:lang w:val="bg-BG"/>
        </w:rPr>
        <w:t xml:space="preserve">с </w:t>
      </w:r>
      <w:r w:rsidRPr="00042542">
        <w:rPr>
          <w:lang w:val="bg-BG"/>
        </w:rPr>
        <w:t>няко</w:t>
      </w:r>
      <w:r>
        <w:rPr>
          <w:lang w:val="bg-BG"/>
        </w:rPr>
        <w:t>й</w:t>
      </w:r>
      <w:r w:rsidRPr="00042542">
        <w:rPr>
          <w:lang w:val="bg-BG"/>
        </w:rPr>
        <w:t xml:space="preserve"> от кандидатите или партньорите в процедурата за предоставяне за безвъзмездна</w:t>
      </w:r>
      <w:r w:rsidRPr="00CF5E74">
        <w:rPr>
          <w:lang w:val="bg-BG"/>
        </w:rPr>
        <w:t xml:space="preserve"> помощ</w:t>
      </w:r>
      <w:r>
        <w:rPr>
          <w:lang w:val="bg-BG"/>
        </w:rPr>
        <w:t>.</w:t>
      </w:r>
      <w:r w:rsidRPr="00CF5E74">
        <w:rPr>
          <w:lang w:val="bg-BG"/>
        </w:rPr>
        <w:t xml:space="preserve"> </w:t>
      </w:r>
    </w:p>
    <w:p w14:paraId="633019D0" w14:textId="77777777" w:rsidR="00A80EE6" w:rsidRPr="00D27DA0" w:rsidRDefault="00A80EE6" w:rsidP="00A80EE6">
      <w:pPr>
        <w:numPr>
          <w:ilvl w:val="0"/>
          <w:numId w:val="1"/>
        </w:numPr>
        <w:spacing w:before="120" w:after="120"/>
        <w:jc w:val="both"/>
        <w:rPr>
          <w:lang w:val="bg-BG"/>
        </w:rPr>
      </w:pPr>
      <w:r w:rsidRPr="00042542">
        <w:rPr>
          <w:lang w:val="bg-BG"/>
        </w:rPr>
        <w:t xml:space="preserve">Нямам интерес </w:t>
      </w:r>
      <w:r w:rsidRPr="006463EB">
        <w:rPr>
          <w:lang w:val="bg-BG"/>
        </w:rPr>
        <w:t xml:space="preserve">по смисъла на Закона за </w:t>
      </w:r>
      <w:r w:rsidRPr="000A09E6">
        <w:rPr>
          <w:lang w:val="bg-BG"/>
        </w:rPr>
        <w:t>противодействие на корупцията и за отнемане на незаконно придобито имущество</w:t>
      </w:r>
      <w:r w:rsidRPr="006463EB">
        <w:rPr>
          <w:lang w:val="bg-BG"/>
        </w:rPr>
        <w:t xml:space="preserve"> </w:t>
      </w:r>
      <w:r w:rsidRPr="00042542">
        <w:rPr>
          <w:lang w:val="bg-BG"/>
        </w:rPr>
        <w:t xml:space="preserve">от </w:t>
      </w:r>
      <w:r>
        <w:rPr>
          <w:lang w:val="bg-BG"/>
        </w:rPr>
        <w:t>предоставянето</w:t>
      </w:r>
      <w:r w:rsidRPr="00042542">
        <w:rPr>
          <w:lang w:val="bg-BG"/>
        </w:rPr>
        <w:t xml:space="preserve"> на безвъзмездна финансова помощ по конкретната процедура</w:t>
      </w:r>
      <w:r w:rsidRPr="00CF5E74">
        <w:rPr>
          <w:lang w:val="bg-BG"/>
        </w:rPr>
        <w:t>.</w:t>
      </w:r>
      <w:r w:rsidRPr="00D27DA0">
        <w:rPr>
          <w:lang w:val="bg-BG"/>
        </w:rPr>
        <w:t xml:space="preserve"> </w:t>
      </w:r>
    </w:p>
    <w:p w14:paraId="475B2EB5" w14:textId="77777777" w:rsidR="00A80EE6" w:rsidRPr="00772273" w:rsidRDefault="00A80EE6" w:rsidP="00A80EE6">
      <w:pPr>
        <w:numPr>
          <w:ilvl w:val="0"/>
          <w:numId w:val="1"/>
        </w:numPr>
        <w:spacing w:before="120" w:after="120"/>
        <w:jc w:val="both"/>
        <w:rPr>
          <w:lang w:val="bg-BG"/>
        </w:rPr>
      </w:pPr>
      <w:r w:rsidRPr="00772273">
        <w:rPr>
          <w:lang w:val="bg-BG"/>
        </w:rPr>
        <w:t>Не съм свързано лице по смисъла на § 1, т. 15 от допълнителните разпоредби на Закона за</w:t>
      </w:r>
      <w:r w:rsidRPr="00772273">
        <w:rPr>
          <w:lang w:val="bg-BG" w:eastAsia="bg-BG"/>
        </w:rPr>
        <w:t xml:space="preserve"> противодействие на корупцията и за отнемане на незаконно придобито имущество</w:t>
      </w:r>
      <w:r w:rsidRPr="00772273" w:rsidDel="000A09E6">
        <w:rPr>
          <w:lang w:val="bg-BG" w:eastAsia="bg-BG"/>
        </w:rPr>
        <w:t xml:space="preserve"> </w:t>
      </w:r>
      <w:r w:rsidRPr="00772273">
        <w:rPr>
          <w:lang w:val="bg-BG" w:eastAsia="bg-BG"/>
        </w:rPr>
        <w:t>с кандидат или партньор в процедурата.</w:t>
      </w:r>
    </w:p>
    <w:p w14:paraId="101BB00C" w14:textId="77777777" w:rsidR="00A80EE6" w:rsidRPr="00223EA4" w:rsidRDefault="00A80EE6" w:rsidP="00A80EE6">
      <w:pPr>
        <w:numPr>
          <w:ilvl w:val="0"/>
          <w:numId w:val="1"/>
        </w:numPr>
        <w:spacing w:before="120" w:after="120"/>
        <w:jc w:val="both"/>
        <w:rPr>
          <w:lang w:val="bg-BG"/>
        </w:rPr>
      </w:pPr>
      <w:r w:rsidRPr="00772273">
        <w:rPr>
          <w:lang w:val="bg-BG"/>
        </w:rPr>
        <w:t xml:space="preserve">Не се намирам </w:t>
      </w:r>
      <w:r w:rsidRPr="00223EA4">
        <w:rPr>
          <w:lang w:val="bg-BG"/>
        </w:rPr>
        <w:t>в йерархична зависимост спрямо участник в оценителния процес, както и с друго лице, разглеждащо възражения по процедурата.</w:t>
      </w:r>
    </w:p>
    <w:p w14:paraId="113D6B1E" w14:textId="77777777" w:rsidR="00A80EE6" w:rsidRPr="00223EA4" w:rsidRDefault="00A80EE6" w:rsidP="00A80EE6">
      <w:pPr>
        <w:numPr>
          <w:ilvl w:val="0"/>
          <w:numId w:val="1"/>
        </w:numPr>
        <w:spacing w:before="120" w:after="120"/>
        <w:jc w:val="both"/>
        <w:rPr>
          <w:lang w:val="bg-BG"/>
        </w:rPr>
      </w:pPr>
      <w:r w:rsidRPr="00223EA4">
        <w:rPr>
          <w:lang w:val="bg-BG"/>
        </w:rPr>
        <w:t xml:space="preserve">Не съм извършвал </w:t>
      </w:r>
      <w:r w:rsidRPr="00223EA4">
        <w:rPr>
          <w:lang w:val="bg-BG" w:eastAsia="fr-FR"/>
        </w:rPr>
        <w:t>консултантска дейност по отношение на физически лица и юридически лица, които биха били заинтересовани от изпълнението на задълженията ми, като</w:t>
      </w:r>
      <w:r w:rsidRPr="00223EA4">
        <w:t xml:space="preserve"> </w:t>
      </w:r>
      <w:r w:rsidRPr="00223EA4">
        <w:rPr>
          <w:lang w:val="bg-BG" w:eastAsia="fr-FR"/>
        </w:rPr>
        <w:t xml:space="preserve">лице, което да се произнесе по основателността на подаденото/ите възражение/я.  </w:t>
      </w:r>
    </w:p>
    <w:p w14:paraId="7C431E8F" w14:textId="77777777" w:rsidR="00A80EE6" w:rsidRPr="00223EA4" w:rsidRDefault="00A80EE6" w:rsidP="00A80EE6">
      <w:pPr>
        <w:numPr>
          <w:ilvl w:val="0"/>
          <w:numId w:val="1"/>
        </w:numPr>
        <w:spacing w:before="120" w:after="120"/>
        <w:jc w:val="both"/>
        <w:rPr>
          <w:lang w:val="ru-RU"/>
        </w:rPr>
      </w:pPr>
      <w:r w:rsidRPr="00223EA4">
        <w:rPr>
          <w:lang w:val="ru-RU"/>
        </w:rPr>
        <w:t>Не съм участвал в оценката на административното съответствие и допустимостта на проектните предложения по настоящата процедура за предоставяне на БФП.</w:t>
      </w:r>
    </w:p>
    <w:p w14:paraId="35F84AC9" w14:textId="77777777" w:rsidR="00A80EE6" w:rsidRPr="00CF5E74" w:rsidRDefault="00A80EE6" w:rsidP="00A80EE6">
      <w:pPr>
        <w:numPr>
          <w:ilvl w:val="0"/>
          <w:numId w:val="1"/>
        </w:numPr>
        <w:spacing w:before="120" w:after="120"/>
        <w:jc w:val="both"/>
        <w:rPr>
          <w:lang w:val="ru-RU"/>
        </w:rPr>
      </w:pPr>
      <w:r w:rsidRPr="00CF5E74">
        <w:rPr>
          <w:lang w:val="ru-RU"/>
        </w:rPr>
        <w:t>Ще пазя в тайна обстоятелствата, които съм узнал</w:t>
      </w:r>
      <w:r>
        <w:rPr>
          <w:lang w:val="ru-RU"/>
        </w:rPr>
        <w:t>/а</w:t>
      </w:r>
      <w:r w:rsidRPr="00CF5E74">
        <w:rPr>
          <w:lang w:val="ru-RU"/>
        </w:rPr>
        <w:t xml:space="preserve"> във връзка със своята работа </w:t>
      </w:r>
      <w:r>
        <w:rPr>
          <w:lang w:val="ru-RU"/>
        </w:rPr>
        <w:t xml:space="preserve">при проверка за основателността на </w:t>
      </w:r>
      <w:r w:rsidRPr="00D5497B">
        <w:rPr>
          <w:lang w:val="ru-RU"/>
        </w:rPr>
        <w:t>по</w:t>
      </w:r>
      <w:r>
        <w:rPr>
          <w:lang w:val="ru-RU"/>
        </w:rPr>
        <w:t>лученото</w:t>
      </w:r>
      <w:r w:rsidRPr="00D5497B">
        <w:rPr>
          <w:lang w:val="ru-RU"/>
        </w:rPr>
        <w:t>/ите възражение/я</w:t>
      </w:r>
      <w:r>
        <w:rPr>
          <w:lang w:val="ru-RU"/>
        </w:rPr>
        <w:t>.</w:t>
      </w:r>
    </w:p>
    <w:p w14:paraId="1159DE29" w14:textId="77777777" w:rsidR="00A80EE6" w:rsidRPr="00D27DA0" w:rsidRDefault="00A80EE6" w:rsidP="00A80EE6">
      <w:pPr>
        <w:numPr>
          <w:ilvl w:val="0"/>
          <w:numId w:val="1"/>
        </w:numPr>
        <w:spacing w:before="120" w:after="120"/>
        <w:jc w:val="both"/>
        <w:rPr>
          <w:lang w:val="ru-RU"/>
        </w:rPr>
      </w:pPr>
      <w:r w:rsidRPr="00D27DA0">
        <w:rPr>
          <w:lang w:val="ru-RU"/>
        </w:rPr>
        <w:t xml:space="preserve">Ще </w:t>
      </w:r>
      <w:r w:rsidRPr="002E494E">
        <w:rPr>
          <w:lang w:val="ru-RU"/>
        </w:rPr>
        <w:t>изпълнявам задълженията си добросъвестно, обективно и безпристрастно</w:t>
      </w:r>
      <w:r w:rsidRPr="00D27DA0">
        <w:rPr>
          <w:lang w:val="bg-BG"/>
        </w:rPr>
        <w:t>.</w:t>
      </w:r>
    </w:p>
    <w:p w14:paraId="3FAC75E7" w14:textId="77777777" w:rsidR="00A80EE6" w:rsidRPr="00042542" w:rsidRDefault="00A80EE6" w:rsidP="00A80EE6">
      <w:pPr>
        <w:pStyle w:val="NormalWeb"/>
        <w:spacing w:before="120" w:beforeAutospacing="0" w:after="120" w:afterAutospacing="0"/>
        <w:jc w:val="both"/>
        <w:rPr>
          <w:lang w:val="ru-RU"/>
        </w:rPr>
      </w:pPr>
      <w:r w:rsidRPr="00D27DA0">
        <w:rPr>
          <w:lang w:val="ru-RU"/>
        </w:rPr>
        <w:t>При промяна на декларираните обстоятелства, ще уведомя незаба</w:t>
      </w:r>
      <w:r w:rsidRPr="00864E65">
        <w:rPr>
          <w:lang w:val="ru-RU"/>
        </w:rPr>
        <w:t xml:space="preserve">вно </w:t>
      </w:r>
      <w:r>
        <w:rPr>
          <w:lang w:val="ru-RU"/>
        </w:rPr>
        <w:t xml:space="preserve">писмено </w:t>
      </w:r>
      <w:r w:rsidRPr="00864E65">
        <w:t>Ръководителя на Управляващия орган</w:t>
      </w:r>
      <w:r>
        <w:t xml:space="preserve"> и ще се оттегля от участие в настоящата </w:t>
      </w:r>
      <w:r>
        <w:rPr>
          <w:lang w:val="ru-RU"/>
        </w:rPr>
        <w:t xml:space="preserve">проверка за основателността на </w:t>
      </w:r>
      <w:r w:rsidRPr="00D5497B">
        <w:rPr>
          <w:lang w:val="ru-RU"/>
        </w:rPr>
        <w:t>по</w:t>
      </w:r>
      <w:r>
        <w:rPr>
          <w:lang w:val="ru-RU"/>
        </w:rPr>
        <w:t>лученото</w:t>
      </w:r>
      <w:r w:rsidRPr="00D5497B">
        <w:rPr>
          <w:lang w:val="ru-RU"/>
        </w:rPr>
        <w:t>/ите възражение/я</w:t>
      </w:r>
      <w:r w:rsidRPr="00042542">
        <w:rPr>
          <w:lang w:val="ru-RU"/>
        </w:rPr>
        <w:t>.</w:t>
      </w:r>
    </w:p>
    <w:p w14:paraId="563402CC" w14:textId="77777777" w:rsidR="00A80EE6" w:rsidRPr="00042542" w:rsidRDefault="00A80EE6" w:rsidP="00A80EE6">
      <w:pPr>
        <w:pStyle w:val="BodyTextIndent"/>
        <w:ind w:left="0"/>
        <w:jc w:val="both"/>
        <w:rPr>
          <w:sz w:val="24"/>
        </w:rPr>
      </w:pPr>
      <w:r w:rsidRPr="00042542">
        <w:rPr>
          <w:sz w:val="24"/>
        </w:rPr>
        <w:t>Известно ми е, че за неверни данни нося наказателна отговорност по чл.</w:t>
      </w:r>
      <w:r>
        <w:rPr>
          <w:sz w:val="24"/>
        </w:rPr>
        <w:t xml:space="preserve"> </w:t>
      </w:r>
      <w:r w:rsidRPr="00042542">
        <w:rPr>
          <w:sz w:val="24"/>
        </w:rPr>
        <w:t>313 от Наказателния кодекс.</w:t>
      </w:r>
    </w:p>
    <w:p w14:paraId="245C2AD2" w14:textId="77777777" w:rsidR="00A80EE6" w:rsidRPr="00C147A3" w:rsidRDefault="00A80EE6" w:rsidP="00A80EE6">
      <w:pPr>
        <w:pStyle w:val="BodyTextIndent"/>
        <w:ind w:left="0"/>
        <w:rPr>
          <w:sz w:val="24"/>
        </w:rPr>
      </w:pPr>
    </w:p>
    <w:p w14:paraId="7EE3848A" w14:textId="77777777" w:rsidR="00A80EE6" w:rsidRDefault="00A80EE6" w:rsidP="00A80EE6">
      <w:pPr>
        <w:ind w:left="360"/>
        <w:jc w:val="both"/>
        <w:rPr>
          <w:lang w:val="bg-BG"/>
        </w:rPr>
      </w:pPr>
      <w:r>
        <w:rPr>
          <w:lang w:val="bg-BG"/>
        </w:rPr>
        <w:t>____________  20...</w:t>
      </w:r>
      <w:r>
        <w:rPr>
          <w:lang w:val="en-US"/>
        </w:rPr>
        <w:t>.....</w:t>
      </w:r>
      <w:r>
        <w:rPr>
          <w:lang w:val="bg-BG"/>
        </w:rPr>
        <w:t xml:space="preserve"> г.                                       ДЕКЛАРАТОР : _______________</w:t>
      </w:r>
    </w:p>
    <w:p w14:paraId="7960A28F" w14:textId="77777777" w:rsidR="00A80EE6" w:rsidRPr="00291A5D" w:rsidRDefault="00A80EE6" w:rsidP="00A80EE6">
      <w:pPr>
        <w:ind w:left="360"/>
        <w:jc w:val="both"/>
        <w:rPr>
          <w:sz w:val="22"/>
          <w:lang w:val="bg-BG"/>
        </w:rPr>
      </w:pPr>
      <w:r>
        <w:rPr>
          <w:lang w:val="bg-BG"/>
        </w:rPr>
        <w:t xml:space="preserve">         </w:t>
      </w:r>
      <w:r w:rsidRPr="00C52546">
        <w:rPr>
          <w:sz w:val="16"/>
          <w:szCs w:val="16"/>
          <w:lang w:val="bg-BG"/>
        </w:rPr>
        <w:t>(дата)</w:t>
      </w:r>
    </w:p>
    <w:p w14:paraId="52918586" w14:textId="77777777" w:rsidR="001A00CC" w:rsidRDefault="001A00CC"/>
    <w:sectPr w:rsidR="001A00CC" w:rsidSect="00503AE4">
      <w:headerReference w:type="even" r:id="rId7"/>
      <w:headerReference w:type="default" r:id="rId8"/>
      <w:footerReference w:type="even" r:id="rId9"/>
      <w:footerReference w:type="default" r:id="rId10"/>
      <w:headerReference w:type="first" r:id="rId11"/>
      <w:footerReference w:type="first" r:id="rId12"/>
      <w:pgSz w:w="11906" w:h="16838" w:code="9"/>
      <w:pgMar w:top="357" w:right="926" w:bottom="284" w:left="1134" w:header="346"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95D1" w14:textId="77777777" w:rsidR="00000000" w:rsidRDefault="00450A37">
      <w:r>
        <w:separator/>
      </w:r>
    </w:p>
  </w:endnote>
  <w:endnote w:type="continuationSeparator" w:id="0">
    <w:p w14:paraId="71A348FA" w14:textId="77777777" w:rsidR="00000000" w:rsidRDefault="0045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G Mincho Light J">
    <w:altName w:val="Times New Roman"/>
    <w:charset w:val="00"/>
    <w:family w:val="auto"/>
    <w:pitch w:val="variable"/>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D2639" w14:textId="77777777" w:rsidR="005731AC" w:rsidRDefault="00A80EE6" w:rsidP="00182A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C04761" w14:textId="77777777" w:rsidR="005731AC" w:rsidRDefault="00450A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89667" w14:textId="77777777" w:rsidR="005731AC" w:rsidRDefault="00450A37" w:rsidP="001447F3">
    <w:pPr>
      <w:pStyle w:val="Footer"/>
      <w:framePr w:wrap="around" w:vAnchor="text" w:hAnchor="margin" w:xAlign="right" w:y="1"/>
      <w:rPr>
        <w:rStyle w:val="PageNumber"/>
      </w:rPr>
    </w:pPr>
  </w:p>
  <w:p w14:paraId="79AEB0B3" w14:textId="77777777" w:rsidR="005731AC" w:rsidRDefault="00450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983D3" w14:textId="77777777" w:rsidR="005731AC" w:rsidRDefault="00A80EE6">
    <w:pPr>
      <w:pStyle w:val="Footer"/>
      <w:ind w:right="360"/>
      <w:rPr>
        <w:lang w:val="bg-BG"/>
      </w:rPr>
    </w:pPr>
    <w:r>
      <w:rPr>
        <w:lang w:val="bg-BG"/>
      </w:rPr>
      <w:t xml:space="preserve">   </w:t>
    </w:r>
  </w:p>
  <w:p w14:paraId="6582E754" w14:textId="77777777" w:rsidR="005731AC" w:rsidRDefault="00450A37">
    <w:pPr>
      <w:pStyle w:val="Foote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21FD" w14:textId="77777777" w:rsidR="00000000" w:rsidRDefault="00450A37">
      <w:r>
        <w:separator/>
      </w:r>
    </w:p>
  </w:footnote>
  <w:footnote w:type="continuationSeparator" w:id="0">
    <w:p w14:paraId="7AC74D23" w14:textId="77777777" w:rsidR="00000000" w:rsidRDefault="0045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EC4E3" w14:textId="77777777" w:rsidR="00450A37" w:rsidRDefault="00450A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7D05EE" w:rsidRPr="002B1E50" w14:paraId="493E2E5B" w14:textId="77777777" w:rsidTr="007E51EF">
      <w:trPr>
        <w:tblHeader/>
        <w:jc w:val="center"/>
      </w:trPr>
      <w:tc>
        <w:tcPr>
          <w:tcW w:w="3817" w:type="dxa"/>
          <w:vMerge w:val="restart"/>
          <w:tcBorders>
            <w:top w:val="single" w:sz="1" w:space="0" w:color="000000"/>
            <w:left w:val="single" w:sz="1" w:space="0" w:color="000000"/>
          </w:tcBorders>
          <w:vAlign w:val="center"/>
        </w:tcPr>
        <w:p w14:paraId="0B492EAE" w14:textId="77777777" w:rsidR="007D05EE" w:rsidRPr="00FE415E" w:rsidRDefault="00A80EE6" w:rsidP="00630AC1">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012769">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11907DE4" w14:textId="77777777" w:rsidR="007D05EE" w:rsidRPr="005879DD" w:rsidRDefault="00A80EE6" w:rsidP="008E697D">
          <w:pPr>
            <w:pStyle w:val="Index"/>
            <w:jc w:val="center"/>
            <w:rPr>
              <w:b/>
              <w:sz w:val="20"/>
              <w:lang w:val="bg-BG"/>
            </w:rPr>
          </w:pPr>
          <w:r w:rsidRPr="00FE415E">
            <w:rPr>
              <w:b/>
              <w:sz w:val="20"/>
              <w:lang w:val="bg-BG"/>
            </w:rPr>
            <w:t>Приложение</w:t>
          </w:r>
          <w:r w:rsidRPr="00FE415E">
            <w:rPr>
              <w:b/>
              <w:sz w:val="20"/>
              <w:lang w:val="ru-RU"/>
            </w:rPr>
            <w:t xml:space="preserve"> </w:t>
          </w:r>
          <w:r>
            <w:rPr>
              <w:b/>
              <w:sz w:val="20"/>
            </w:rPr>
            <w:t>4</w:t>
          </w:r>
          <w:r w:rsidRPr="00FE415E">
            <w:rPr>
              <w:b/>
              <w:sz w:val="20"/>
              <w:lang w:val="ru-RU"/>
            </w:rPr>
            <w:t>.</w:t>
          </w:r>
          <w:r>
            <w:rPr>
              <w:b/>
              <w:sz w:val="20"/>
            </w:rPr>
            <w:t>15</w:t>
          </w:r>
          <w:r>
            <w:rPr>
              <w:b/>
              <w:sz w:val="20"/>
              <w:lang w:val="bg-BG"/>
            </w:rPr>
            <w:t>.</w:t>
          </w:r>
        </w:p>
        <w:p w14:paraId="6F3A3B8A" w14:textId="77777777" w:rsidR="00F613FA" w:rsidRPr="00F613FA" w:rsidRDefault="00450A37" w:rsidP="008E697D">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280B0150" w14:textId="77777777" w:rsidR="007D05EE" w:rsidRPr="00FE415E" w:rsidRDefault="00A80EE6" w:rsidP="008E697D">
          <w:pPr>
            <w:pStyle w:val="Index"/>
            <w:jc w:val="center"/>
            <w:rPr>
              <w:sz w:val="20"/>
              <w:lang w:val="bg-BG"/>
            </w:rPr>
          </w:pPr>
          <w:r w:rsidRPr="00FE415E">
            <w:rPr>
              <w:b/>
              <w:sz w:val="20"/>
              <w:lang w:val="bg-BG"/>
            </w:rPr>
            <w:t>Глава</w:t>
          </w:r>
          <w:r w:rsidRPr="00FE415E">
            <w:rPr>
              <w:b/>
              <w:sz w:val="20"/>
            </w:rPr>
            <w:t xml:space="preserve"> </w:t>
          </w:r>
          <w:r>
            <w:rPr>
              <w:b/>
              <w:sz w:val="20"/>
            </w:rPr>
            <w:t>4</w:t>
          </w:r>
        </w:p>
      </w:tc>
    </w:tr>
    <w:tr w:rsidR="007D05EE" w:rsidRPr="00105926" w14:paraId="04468830" w14:textId="77777777" w:rsidTr="007E51EF">
      <w:trPr>
        <w:jc w:val="center"/>
      </w:trPr>
      <w:tc>
        <w:tcPr>
          <w:tcW w:w="3817" w:type="dxa"/>
          <w:vMerge/>
          <w:tcBorders>
            <w:left w:val="single" w:sz="1" w:space="0" w:color="000000"/>
          </w:tcBorders>
          <w:vAlign w:val="center"/>
        </w:tcPr>
        <w:p w14:paraId="71854028" w14:textId="77777777" w:rsidR="007D05EE" w:rsidRPr="00FE415E" w:rsidRDefault="00450A37" w:rsidP="00630AC1">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1FFB3C57" w14:textId="77777777" w:rsidR="007D05EE" w:rsidRPr="00FE415E" w:rsidRDefault="00A80EE6" w:rsidP="001B2C70">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 xml:space="preserve">поверителност </w:t>
          </w:r>
          <w:r>
            <w:rPr>
              <w:b/>
              <w:iCs/>
              <w:sz w:val="20"/>
              <w:lang w:val="bg-BG"/>
            </w:rPr>
            <w:t xml:space="preserve">и безпристрастност на </w:t>
          </w:r>
          <w:r w:rsidRPr="006521E3">
            <w:rPr>
              <w:b/>
              <w:sz w:val="20"/>
              <w:lang w:val="bg-BG"/>
            </w:rPr>
            <w:t xml:space="preserve">лицата, назначени да се произнесат по основателността на постъпили </w:t>
          </w:r>
          <w:r>
            <w:rPr>
              <w:b/>
              <w:iCs/>
              <w:sz w:val="20"/>
              <w:lang w:val="bg-BG"/>
            </w:rPr>
            <w:t>възражения</w:t>
          </w:r>
          <w:r w:rsidRPr="00FE415E">
            <w:rPr>
              <w:b/>
              <w:iCs/>
              <w:sz w:val="20"/>
              <w:lang w:val="bg-BG"/>
            </w:rPr>
            <w:t xml:space="preserve"> </w:t>
          </w:r>
        </w:p>
      </w:tc>
    </w:tr>
    <w:tr w:rsidR="007D05EE" w:rsidRPr="002B1E50" w14:paraId="15077972" w14:textId="77777777" w:rsidTr="004B2881">
      <w:trPr>
        <w:jc w:val="center"/>
      </w:trPr>
      <w:tc>
        <w:tcPr>
          <w:tcW w:w="3817" w:type="dxa"/>
          <w:vMerge/>
          <w:tcBorders>
            <w:left w:val="single" w:sz="1" w:space="0" w:color="000000"/>
            <w:bottom w:val="single" w:sz="1" w:space="0" w:color="000000"/>
          </w:tcBorders>
          <w:vAlign w:val="center"/>
        </w:tcPr>
        <w:p w14:paraId="20E33DDB" w14:textId="77777777" w:rsidR="007D05EE" w:rsidRPr="00FE415E" w:rsidRDefault="00450A37" w:rsidP="00291A5D">
          <w:pPr>
            <w:pStyle w:val="TOC6"/>
            <w:rPr>
              <w:lang w:val="ru-RU"/>
            </w:rPr>
          </w:pPr>
        </w:p>
      </w:tc>
      <w:tc>
        <w:tcPr>
          <w:tcW w:w="1700" w:type="dxa"/>
          <w:tcBorders>
            <w:left w:val="single" w:sz="1" w:space="0" w:color="000000"/>
            <w:bottom w:val="single" w:sz="1" w:space="0" w:color="000000"/>
          </w:tcBorders>
          <w:vAlign w:val="center"/>
        </w:tcPr>
        <w:p w14:paraId="48C8B8AD" w14:textId="77777777" w:rsidR="007D05EE" w:rsidRPr="00772273" w:rsidRDefault="00A80EE6" w:rsidP="00772273">
          <w:pPr>
            <w:pStyle w:val="TableContents"/>
            <w:spacing w:after="0"/>
            <w:jc w:val="center"/>
            <w:rPr>
              <w:sz w:val="20"/>
              <w:lang w:val="bg-BG"/>
            </w:rPr>
          </w:pPr>
          <w:r w:rsidRPr="00FE415E">
            <w:rPr>
              <w:sz w:val="20"/>
              <w:lang w:val="bg-BG"/>
            </w:rPr>
            <w:t xml:space="preserve">Вариант </w:t>
          </w:r>
          <w:r>
            <w:rPr>
              <w:sz w:val="20"/>
            </w:rPr>
            <w:t>1</w:t>
          </w:r>
        </w:p>
      </w:tc>
      <w:tc>
        <w:tcPr>
          <w:tcW w:w="2280" w:type="dxa"/>
          <w:tcBorders>
            <w:left w:val="single" w:sz="1" w:space="0" w:color="000000"/>
            <w:bottom w:val="single" w:sz="1" w:space="0" w:color="000000"/>
          </w:tcBorders>
          <w:vAlign w:val="center"/>
        </w:tcPr>
        <w:p w14:paraId="57618E93" w14:textId="77777777" w:rsidR="00A913FF" w:rsidRDefault="00A80EE6" w:rsidP="008E697D">
          <w:pPr>
            <w:jc w:val="center"/>
            <w:rPr>
              <w:sz w:val="20"/>
              <w:szCs w:val="20"/>
              <w:lang w:val="ru-RU"/>
            </w:rPr>
          </w:pPr>
          <w:r w:rsidRPr="00FE415E">
            <w:rPr>
              <w:sz w:val="20"/>
              <w:szCs w:val="20"/>
              <w:lang w:val="bg-BG"/>
            </w:rPr>
            <w:t>Одобрен от</w:t>
          </w:r>
          <w:r w:rsidRPr="00FE415E">
            <w:rPr>
              <w:sz w:val="20"/>
              <w:szCs w:val="20"/>
              <w:lang w:val="ru-RU"/>
            </w:rPr>
            <w:t xml:space="preserve">: </w:t>
          </w:r>
        </w:p>
        <w:p w14:paraId="54A7936A" w14:textId="2CEB7D99" w:rsidR="007D05EE" w:rsidRPr="00FE415E" w:rsidRDefault="00A80EE6" w:rsidP="008E697D">
          <w:pPr>
            <w:jc w:val="center"/>
            <w:rPr>
              <w:sz w:val="20"/>
              <w:szCs w:val="20"/>
              <w:lang w:val="ru-RU"/>
            </w:rPr>
          </w:pP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3BCF2692" w14:textId="77777777" w:rsidR="007D05EE" w:rsidRPr="00FE415E" w:rsidRDefault="00A80EE6" w:rsidP="004F327C">
          <w:pPr>
            <w:pStyle w:val="TableContents"/>
            <w:spacing w:after="0"/>
            <w:jc w:val="center"/>
            <w:rPr>
              <w:sz w:val="20"/>
              <w:lang w:val="bg-BG"/>
            </w:rPr>
          </w:pPr>
          <w:r>
            <w:rPr>
              <w:sz w:val="20"/>
              <w:lang w:val="bg-BG"/>
            </w:rPr>
            <w:t>юли 2023 г.</w:t>
          </w:r>
        </w:p>
      </w:tc>
    </w:tr>
  </w:tbl>
  <w:p w14:paraId="5ACACC0D" w14:textId="77777777" w:rsidR="005731AC" w:rsidRDefault="00450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000" w:firstRow="0" w:lastRow="0" w:firstColumn="0" w:lastColumn="0" w:noHBand="0" w:noVBand="0"/>
    </w:tblPr>
    <w:tblGrid>
      <w:gridCol w:w="1377"/>
      <w:gridCol w:w="7023"/>
      <w:gridCol w:w="1446"/>
    </w:tblGrid>
    <w:tr w:rsidR="005731AC" w:rsidRPr="00EB34E4" w14:paraId="7C4F0691" w14:textId="77777777">
      <w:trPr>
        <w:cantSplit/>
        <w:trHeight w:val="1279"/>
        <w:jc w:val="center"/>
      </w:trPr>
      <w:tc>
        <w:tcPr>
          <w:tcW w:w="1381" w:type="dxa"/>
          <w:vAlign w:val="center"/>
        </w:tcPr>
        <w:p w14:paraId="349E38AE" w14:textId="7B34BA4F" w:rsidR="005731AC" w:rsidRPr="00EB34E4" w:rsidRDefault="00A80EE6" w:rsidP="00E4578D">
          <w:pPr>
            <w:jc w:val="center"/>
            <w:rPr>
              <w:sz w:val="16"/>
            </w:rPr>
          </w:pPr>
          <w:r w:rsidRPr="00EB34E4">
            <w:rPr>
              <w:noProof/>
              <w:sz w:val="16"/>
            </w:rPr>
            <w:drawing>
              <wp:inline distT="0" distB="0" distL="0" distR="0" wp14:anchorId="6DC00768" wp14:editId="2977FD14">
                <wp:extent cx="690245" cy="594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245" cy="594995"/>
                        </a:xfrm>
                        <a:prstGeom prst="rect">
                          <a:avLst/>
                        </a:prstGeom>
                        <a:noFill/>
                        <a:ln>
                          <a:noFill/>
                        </a:ln>
                      </pic:spPr>
                    </pic:pic>
                  </a:graphicData>
                </a:graphic>
              </wp:inline>
            </w:drawing>
          </w:r>
        </w:p>
      </w:tc>
      <w:tc>
        <w:tcPr>
          <w:tcW w:w="7218" w:type="dxa"/>
          <w:vAlign w:val="center"/>
        </w:tcPr>
        <w:p w14:paraId="34F142BA" w14:textId="77777777" w:rsidR="005731AC" w:rsidRPr="002F2F2E" w:rsidRDefault="00A80EE6" w:rsidP="00E4578D">
          <w:pPr>
            <w:jc w:val="center"/>
            <w:rPr>
              <w:b/>
              <w:sz w:val="28"/>
              <w:szCs w:val="28"/>
              <w:lang w:val="bg-BG"/>
            </w:rPr>
          </w:pPr>
          <w:r w:rsidRPr="002F2F2E">
            <w:rPr>
              <w:b/>
              <w:sz w:val="28"/>
              <w:szCs w:val="28"/>
              <w:lang w:val="ru-RU"/>
            </w:rPr>
            <w:t>МИНИСТЕРСТВО НА РЕГИОНАЛНОТО РАЗВИТИЕ И БЛАГОУСТРОЙСТВОТО</w:t>
          </w:r>
        </w:p>
        <w:p w14:paraId="2699B968" w14:textId="77777777" w:rsidR="005731AC" w:rsidRPr="002F2F2E" w:rsidRDefault="00A80EE6" w:rsidP="00E4578D">
          <w:pPr>
            <w:jc w:val="center"/>
            <w:rPr>
              <w:b/>
              <w:sz w:val="22"/>
              <w:szCs w:val="22"/>
              <w:lang w:val="ru-RU"/>
            </w:rPr>
          </w:pPr>
          <w:r>
            <w:rPr>
              <w:b/>
              <w:sz w:val="28"/>
              <w:szCs w:val="28"/>
              <w:lang w:val="bg-BG"/>
            </w:rPr>
            <w:t>Главна дирекция</w:t>
          </w:r>
          <w:r w:rsidRPr="002F2F2E">
            <w:rPr>
              <w:b/>
              <w:sz w:val="28"/>
              <w:szCs w:val="28"/>
              <w:lang w:val="ru-RU"/>
            </w:rPr>
            <w:t xml:space="preserve"> “</w:t>
          </w:r>
          <w:r>
            <w:rPr>
              <w:b/>
              <w:sz w:val="28"/>
              <w:szCs w:val="28"/>
              <w:lang w:val="bg-BG"/>
            </w:rPr>
            <w:t>Програмиране на регионалното развитие</w:t>
          </w:r>
          <w:r w:rsidRPr="002F2F2E">
            <w:rPr>
              <w:b/>
              <w:sz w:val="28"/>
              <w:szCs w:val="28"/>
              <w:lang w:val="ru-RU"/>
            </w:rPr>
            <w:t>”</w:t>
          </w:r>
        </w:p>
      </w:tc>
      <w:tc>
        <w:tcPr>
          <w:tcW w:w="1367" w:type="dxa"/>
          <w:vAlign w:val="center"/>
        </w:tcPr>
        <w:p w14:paraId="726A8A78" w14:textId="0022FF3D" w:rsidR="005731AC" w:rsidRPr="00EB34E4" w:rsidRDefault="00A80EE6" w:rsidP="00E4578D">
          <w:pPr>
            <w:jc w:val="right"/>
            <w:rPr>
              <w:sz w:val="16"/>
            </w:rPr>
          </w:pPr>
          <w:r w:rsidRPr="00EB34E4">
            <w:rPr>
              <w:noProof/>
              <w:sz w:val="16"/>
            </w:rPr>
            <w:drawing>
              <wp:inline distT="0" distB="0" distL="0" distR="0" wp14:anchorId="7AE90C60" wp14:editId="51ECAFD9">
                <wp:extent cx="776605" cy="55181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6605" cy="551815"/>
                        </a:xfrm>
                        <a:prstGeom prst="rect">
                          <a:avLst/>
                        </a:prstGeom>
                        <a:noFill/>
                        <a:ln>
                          <a:noFill/>
                        </a:ln>
                      </pic:spPr>
                    </pic:pic>
                  </a:graphicData>
                </a:graphic>
              </wp:inline>
            </w:drawing>
          </w:r>
        </w:p>
      </w:tc>
    </w:tr>
  </w:tbl>
  <w:p w14:paraId="7EBBD4F2" w14:textId="77777777" w:rsidR="005731AC" w:rsidRDefault="00450A37" w:rsidP="002F2F2E">
    <w:pPr>
      <w:pStyle w:val="Header"/>
      <w:spacing w:before="180" w:line="240" w:lineRule="atLeast"/>
      <w:ind w:right="29"/>
      <w:rPr>
        <w:sz w:val="22"/>
        <w:lang w:val="bg-BG"/>
      </w:rPr>
    </w:pPr>
  </w:p>
  <w:p w14:paraId="06E533E4" w14:textId="77777777" w:rsidR="005731AC" w:rsidRDefault="00450A37">
    <w:pPr>
      <w:pStyle w:val="Header"/>
      <w:spacing w:line="240" w:lineRule="atLea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08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B94"/>
    <w:rsid w:val="001A00CC"/>
    <w:rsid w:val="00450A37"/>
    <w:rsid w:val="007327CC"/>
    <w:rsid w:val="00901D30"/>
    <w:rsid w:val="00A80EE6"/>
    <w:rsid w:val="00BB5B9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335D74-3CB1-42ED-A48C-0CA5C6CC0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EE6"/>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A80EE6"/>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EE6"/>
    <w:rPr>
      <w:rFonts w:ascii="Times New Roman" w:eastAsia="Times New Roman" w:hAnsi="Times New Roman" w:cs="Times New Roman"/>
      <w:b/>
      <w:sz w:val="28"/>
      <w:szCs w:val="20"/>
      <w:lang w:eastAsia="bg-BG"/>
    </w:rPr>
  </w:style>
  <w:style w:type="paragraph" w:styleId="Header">
    <w:name w:val="header"/>
    <w:basedOn w:val="Normal"/>
    <w:link w:val="HeaderChar"/>
    <w:rsid w:val="00A80EE6"/>
    <w:pPr>
      <w:tabs>
        <w:tab w:val="center" w:pos="4153"/>
        <w:tab w:val="right" w:pos="8306"/>
      </w:tabs>
    </w:pPr>
  </w:style>
  <w:style w:type="character" w:customStyle="1" w:styleId="HeaderChar">
    <w:name w:val="Header Char"/>
    <w:basedOn w:val="DefaultParagraphFont"/>
    <w:link w:val="Header"/>
    <w:rsid w:val="00A80EE6"/>
    <w:rPr>
      <w:rFonts w:ascii="Times New Roman" w:eastAsia="Times New Roman" w:hAnsi="Times New Roman" w:cs="Times New Roman"/>
      <w:sz w:val="24"/>
      <w:szCs w:val="24"/>
      <w:lang w:val="en-GB"/>
    </w:rPr>
  </w:style>
  <w:style w:type="paragraph" w:styleId="Footer">
    <w:name w:val="footer"/>
    <w:basedOn w:val="Normal"/>
    <w:link w:val="FooterChar"/>
    <w:rsid w:val="00A80EE6"/>
    <w:pPr>
      <w:tabs>
        <w:tab w:val="center" w:pos="4153"/>
        <w:tab w:val="right" w:pos="8306"/>
      </w:tabs>
    </w:pPr>
  </w:style>
  <w:style w:type="character" w:customStyle="1" w:styleId="FooterChar">
    <w:name w:val="Footer Char"/>
    <w:basedOn w:val="DefaultParagraphFont"/>
    <w:link w:val="Footer"/>
    <w:rsid w:val="00A80EE6"/>
    <w:rPr>
      <w:rFonts w:ascii="Times New Roman" w:eastAsia="Times New Roman" w:hAnsi="Times New Roman" w:cs="Times New Roman"/>
      <w:sz w:val="24"/>
      <w:szCs w:val="24"/>
      <w:lang w:val="en-GB"/>
    </w:rPr>
  </w:style>
  <w:style w:type="character" w:styleId="PageNumber">
    <w:name w:val="page number"/>
    <w:basedOn w:val="DefaultParagraphFont"/>
    <w:rsid w:val="00A80EE6"/>
  </w:style>
  <w:style w:type="paragraph" w:styleId="BodyTextIndent">
    <w:name w:val="Body Text Indent"/>
    <w:basedOn w:val="Normal"/>
    <w:link w:val="BodyTextIndentChar"/>
    <w:rsid w:val="00A80EE6"/>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rsid w:val="00A80EE6"/>
    <w:rPr>
      <w:rFonts w:ascii="Times New Roman" w:eastAsia="Times New Roman" w:hAnsi="Times New Roman" w:cs="Times New Roman"/>
      <w:sz w:val="28"/>
      <w:szCs w:val="24"/>
    </w:rPr>
  </w:style>
  <w:style w:type="paragraph" w:customStyle="1" w:styleId="TableContents">
    <w:name w:val="Table Contents"/>
    <w:basedOn w:val="BodyText"/>
    <w:rsid w:val="00A80EE6"/>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A80EE6"/>
    <w:pPr>
      <w:ind w:left="242"/>
      <w:jc w:val="center"/>
    </w:pPr>
    <w:rPr>
      <w:b/>
      <w:sz w:val="20"/>
      <w:szCs w:val="20"/>
    </w:rPr>
  </w:style>
  <w:style w:type="paragraph" w:customStyle="1" w:styleId="Index">
    <w:name w:val="Index"/>
    <w:basedOn w:val="Normal"/>
    <w:rsid w:val="00A80EE6"/>
    <w:pPr>
      <w:widowControl w:val="0"/>
      <w:suppressLineNumbers/>
      <w:suppressAutoHyphens/>
    </w:pPr>
    <w:rPr>
      <w:rFonts w:eastAsia="HG Mincho Light J"/>
      <w:color w:val="000000"/>
      <w:szCs w:val="20"/>
      <w:lang w:val="en-US" w:eastAsia="bg-BG"/>
    </w:rPr>
  </w:style>
  <w:style w:type="character" w:styleId="Hyperlink">
    <w:name w:val="Hyperlink"/>
    <w:rsid w:val="00A80EE6"/>
    <w:rPr>
      <w:color w:val="0000FF"/>
      <w:u w:val="single"/>
    </w:rPr>
  </w:style>
  <w:style w:type="paragraph" w:styleId="NormalWeb">
    <w:name w:val="Normal (Web)"/>
    <w:basedOn w:val="Normal"/>
    <w:rsid w:val="00A80EE6"/>
    <w:pPr>
      <w:spacing w:before="100" w:beforeAutospacing="1" w:after="100" w:afterAutospacing="1"/>
    </w:pPr>
    <w:rPr>
      <w:lang w:val="bg-BG" w:eastAsia="bg-BG"/>
    </w:rPr>
  </w:style>
  <w:style w:type="paragraph" w:styleId="BodyText">
    <w:name w:val="Body Text"/>
    <w:basedOn w:val="Normal"/>
    <w:link w:val="BodyTextChar"/>
    <w:uiPriority w:val="99"/>
    <w:semiHidden/>
    <w:unhideWhenUsed/>
    <w:rsid w:val="00A80EE6"/>
    <w:pPr>
      <w:spacing w:after="120"/>
    </w:pPr>
  </w:style>
  <w:style w:type="character" w:customStyle="1" w:styleId="BodyTextChar">
    <w:name w:val="Body Text Char"/>
    <w:basedOn w:val="DefaultParagraphFont"/>
    <w:link w:val="BodyText"/>
    <w:uiPriority w:val="99"/>
    <w:semiHidden/>
    <w:rsid w:val="00A80EE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817</Words>
  <Characters>4663</Characters>
  <Application>Microsoft Office Word</Application>
  <DocSecurity>0</DocSecurity>
  <Lines>38</Lines>
  <Paragraphs>10</Paragraphs>
  <ScaleCrop>false</ScaleCrop>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3</cp:revision>
  <dcterms:created xsi:type="dcterms:W3CDTF">2023-07-25T07:36:00Z</dcterms:created>
  <dcterms:modified xsi:type="dcterms:W3CDTF">2023-07-25T08:54:00Z</dcterms:modified>
</cp:coreProperties>
</file>